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.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lastRenderedPageBreak/>
        <w:t xml:space="preserve">Рабочая программа </w:t>
      </w:r>
      <w:r w:rsidR="00015829" w:rsidRPr="00C87985">
        <w:rPr>
          <w:color w:val="000000"/>
          <w:sz w:val="28"/>
          <w:szCs w:val="28"/>
        </w:rPr>
        <w:t xml:space="preserve">производственной практики </w:t>
      </w:r>
      <w:r w:rsidRPr="00C87985">
        <w:rPr>
          <w:color w:val="000000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</w:t>
      </w:r>
      <w:r w:rsidRPr="00C87985">
        <w:rPr>
          <w:i/>
          <w:iCs/>
          <w:color w:val="000000"/>
          <w:sz w:val="28"/>
          <w:szCs w:val="28"/>
        </w:rPr>
        <w:t>,</w:t>
      </w:r>
      <w:r w:rsidRPr="00C87985">
        <w:rPr>
          <w:color w:val="000000"/>
          <w:sz w:val="28"/>
          <w:szCs w:val="28"/>
        </w:rPr>
        <w:t> утвержденного приказом Министерства образования и науки РФ от «23» марта 2018 г. № 50486.</w:t>
      </w: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Рабочая программа разработана с учетом требований профессионального стандарта: 16.089 Монтажник санитарно-технических систем и оборудования, 2 уровня квалификации, утвержденного приказом Министерства труда и социальной защиты Российской Федерации от 21 декабря 2015 г. № 1077н и профессионального стандарта, 16.086 Слесарь домовых санитарно-технических систем и оборудования, 3 уровня квалификации, утвержденного приказом Министерства труда и социальной защиты Российской Федерации от 21 декабря 2015 г. № 1076н. Рабочая программа ориентирована на подготовку студентов к выполнению технических требований конкурса </w:t>
      </w:r>
      <w:proofErr w:type="spellStart"/>
      <w:r w:rsidRPr="00C87985">
        <w:rPr>
          <w:color w:val="000000"/>
          <w:sz w:val="28"/>
          <w:szCs w:val="28"/>
        </w:rPr>
        <w:t>WorldSkills</w:t>
      </w:r>
      <w:proofErr w:type="spellEnd"/>
      <w:r w:rsidRPr="00C87985">
        <w:rPr>
          <w:color w:val="000000"/>
          <w:sz w:val="28"/>
          <w:szCs w:val="28"/>
        </w:rPr>
        <w:t xml:space="preserve"> по компетенции «Сантехника и отопление»</w:t>
      </w:r>
    </w:p>
    <w:p w:rsidR="001656A2" w:rsidRPr="00C87985" w:rsidRDefault="001656A2" w:rsidP="00CA63FF">
      <w:pPr>
        <w:jc w:val="both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8798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</w:t>
      </w: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Разработчик: 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87985">
        <w:rPr>
          <w:rFonts w:ascii="Times New Roman" w:hAnsi="Times New Roman"/>
          <w:sz w:val="28"/>
          <w:szCs w:val="28"/>
          <w:u w:val="single"/>
        </w:rPr>
        <w:t>Гусева Н.А. – мастер производственного обучения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7F5516" w:rsidRPr="00C87985" w:rsidRDefault="007F5516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87985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1.Паспорт рабочей программы </w:t>
      </w:r>
      <w:r w:rsidR="007735D5">
        <w:rPr>
          <w:rFonts w:ascii="Times New Roman" w:hAnsi="Times New Roman"/>
          <w:sz w:val="28"/>
          <w:szCs w:val="28"/>
        </w:rPr>
        <w:t>производственной практики………………4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2.Результаты освоения прои</w:t>
      </w:r>
      <w:r w:rsidR="007735D5">
        <w:rPr>
          <w:rFonts w:ascii="Times New Roman" w:hAnsi="Times New Roman"/>
          <w:sz w:val="28"/>
          <w:szCs w:val="28"/>
        </w:rPr>
        <w:t>зводственной практики……………………….5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3.Структура и содержание программ</w:t>
      </w:r>
      <w:r w:rsidR="007735D5">
        <w:rPr>
          <w:rFonts w:ascii="Times New Roman" w:hAnsi="Times New Roman"/>
          <w:sz w:val="28"/>
          <w:szCs w:val="28"/>
        </w:rPr>
        <w:t>ы производственной практики……..6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4.Условия реализации программы производственной практики…</w:t>
      </w:r>
      <w:r w:rsidR="007735D5">
        <w:rPr>
          <w:rFonts w:ascii="Times New Roman" w:hAnsi="Times New Roman"/>
          <w:sz w:val="28"/>
          <w:szCs w:val="28"/>
        </w:rPr>
        <w:t>…. …...13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5.Контроль и оценка результатов освоен</w:t>
      </w:r>
      <w:r w:rsidR="007735D5">
        <w:rPr>
          <w:rFonts w:ascii="Times New Roman" w:hAnsi="Times New Roman"/>
          <w:sz w:val="28"/>
          <w:szCs w:val="28"/>
        </w:rPr>
        <w:t>ия производственной практики..14</w:t>
      </w: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879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63FF" w:rsidRPr="007735D5" w:rsidRDefault="00CA63FF" w:rsidP="00CA63FF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1.ПАСПОРТ ПРОГРАММЫ ПРОИЗВОДСТВЕННОЙ ПРАКТИКИ  </w:t>
      </w:r>
    </w:p>
    <w:p w:rsidR="00CA63FF" w:rsidRPr="007735D5" w:rsidRDefault="00C87985" w:rsidP="00C8798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A63FF"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Область применения программы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Рабочая 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является частью программы подготовки квалифицированных рабочих, служащих (ППКРС) в соответствии с ФГОС СПО профессии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08.01.14 «Монтажник санитарно-технических, вентиляционных систем и оборудования» базовой подготовки в части освоения основного вида профессиональной деятельности (ВПД) – «Выполнение работ по монтажу и ремонту систем отопления, водоснабжения, водоотведения и газоснабжения»</w:t>
      </w:r>
      <w:r w:rsidRPr="007735D5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и соответствующих профессиональных компетенций (ПК).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1.2. Цели и задачи производственной практики 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должен: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иметь практический опыт (ПО):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7B7898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 - </w:t>
      </w:r>
      <w:r w:rsidRPr="007735D5">
        <w:rPr>
          <w:rFonts w:ascii="Times New Roman" w:hAnsi="Times New Roman"/>
          <w:color w:val="000000"/>
          <w:sz w:val="24"/>
          <w:szCs w:val="24"/>
        </w:rPr>
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подготовительных работ при монтаже и ремонте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внутренних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наружных систем отопления, водоснабжения, водоотведения и газоснабжения.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1.3. Количество часов на освоение программы производственной</w:t>
      </w:r>
    </w:p>
    <w:p w:rsidR="00CA63FF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практики</w:t>
      </w:r>
    </w:p>
    <w:p w:rsidR="00526F6F" w:rsidRPr="00526F6F" w:rsidRDefault="00526F6F" w:rsidP="00526F6F">
      <w:pPr>
        <w:spacing w:after="12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526F6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Количество часов на прохождение производственной  практики в виде практической подготовки  -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12 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неделб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(432</w:t>
      </w:r>
      <w:r w:rsidRPr="00526F6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часа).</w:t>
      </w:r>
    </w:p>
    <w:p w:rsidR="00CA63FF" w:rsidRPr="007735D5" w:rsidRDefault="00CA63FF" w:rsidP="00CA63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Промежуточная аттестация в форме дифференцированного зачета.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526F6F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1.4. Отчетная документация обучающегося по результатам производственной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практики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период прохождения производственной практики профессионального модуля ПМ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.01 </w:t>
      </w:r>
      <w:r w:rsidRPr="007735D5">
        <w:rPr>
          <w:rFonts w:ascii="Times New Roman" w:hAnsi="Times New Roman"/>
          <w:color w:val="000000"/>
          <w:sz w:val="24"/>
          <w:szCs w:val="24"/>
        </w:rPr>
        <w:t>обучающие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ся обязаны вести документацию: д</w:t>
      </w:r>
      <w:r w:rsidRPr="007735D5">
        <w:rPr>
          <w:rFonts w:ascii="Times New Roman" w:hAnsi="Times New Roman"/>
          <w:color w:val="000000"/>
          <w:sz w:val="24"/>
          <w:szCs w:val="24"/>
        </w:rPr>
        <w:t>невник производственной практики.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1C1A5B" w:rsidRPr="007735D5" w:rsidRDefault="001C1A5B" w:rsidP="00015829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773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lastRenderedPageBreak/>
        <w:t>2. Результаты освоения производственной практики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sz w:val="24"/>
          <w:szCs w:val="24"/>
        </w:rPr>
        <w:t xml:space="preserve">Результатом освоения программы производственной практики является овладение обучающимися профессиональными (ПК) и общими (ОК) компетенциями: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61"/>
        <w:gridCol w:w="7938"/>
      </w:tblGrid>
      <w:tr w:rsidR="001C1A5B" w:rsidRPr="007735D5" w:rsidTr="001C1A5B">
        <w:trPr>
          <w:trHeight w:val="651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1C1A5B" w:rsidRPr="007735D5" w:rsidTr="001C1A5B">
        <w:trPr>
          <w:trHeight w:val="68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1.2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1.3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Осуществлять монтаж систем отопления, </w:t>
            </w:r>
            <w:proofErr w:type="gramStart"/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водо-снабжения</w:t>
            </w:r>
            <w:proofErr w:type="gramEnd"/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ОК 01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uppressAutoHyphens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C1A5B" w:rsidRPr="007735D5" w:rsidTr="001C1A5B">
        <w:trPr>
          <w:trHeight w:val="624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04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1A5B" w:rsidRPr="007735D5" w:rsidTr="001C1A5B">
        <w:trPr>
          <w:trHeight w:val="698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05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09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A63FF" w:rsidRPr="007735D5" w:rsidRDefault="00CA63FF" w:rsidP="00CA63FF">
      <w:pPr>
        <w:jc w:val="both"/>
        <w:rPr>
          <w:rFonts w:ascii="Times New Roman" w:hAnsi="Times New Roman"/>
          <w:sz w:val="24"/>
          <w:szCs w:val="24"/>
        </w:rPr>
        <w:sectPr w:rsidR="00CA63FF" w:rsidRPr="007735D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BDC" w:rsidRPr="007735D5" w:rsidRDefault="00731BDC" w:rsidP="001656A2">
      <w:pPr>
        <w:rPr>
          <w:rFonts w:ascii="Times New Roman" w:hAnsi="Times New Roman"/>
          <w:sz w:val="24"/>
          <w:szCs w:val="24"/>
        </w:rPr>
      </w:pPr>
    </w:p>
    <w:p w:rsidR="001656A2" w:rsidRPr="007735D5" w:rsidRDefault="00C87985" w:rsidP="001656A2">
      <w:pPr>
        <w:spacing w:after="12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3.</w:t>
      </w:r>
      <w:r w:rsidR="001656A2" w:rsidRPr="007735D5">
        <w:rPr>
          <w:rFonts w:ascii="Times New Roman" w:hAnsi="Times New Roman"/>
          <w:b/>
          <w:sz w:val="24"/>
          <w:szCs w:val="24"/>
        </w:rPr>
        <w:t xml:space="preserve"> Структура и содержание обучения </w:t>
      </w:r>
      <w:proofErr w:type="gramStart"/>
      <w:r w:rsidR="001656A2" w:rsidRPr="007735D5">
        <w:rPr>
          <w:rFonts w:ascii="Times New Roman" w:hAnsi="Times New Roman"/>
          <w:b/>
          <w:sz w:val="24"/>
          <w:szCs w:val="24"/>
        </w:rPr>
        <w:t>по производственной практики</w:t>
      </w:r>
      <w:proofErr w:type="gramEnd"/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39"/>
        <w:gridCol w:w="9760"/>
        <w:gridCol w:w="992"/>
        <w:gridCol w:w="737"/>
      </w:tblGrid>
      <w:tr w:rsidR="001656A2" w:rsidRPr="007735D5" w:rsidTr="007735D5">
        <w:trPr>
          <w:trHeight w:val="1032"/>
        </w:trPr>
        <w:tc>
          <w:tcPr>
            <w:tcW w:w="3815" w:type="dxa"/>
            <w:gridSpan w:val="2"/>
          </w:tcPr>
          <w:p w:rsidR="001656A2" w:rsidRPr="007735D5" w:rsidRDefault="001656A2" w:rsidP="000B4FB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Наименование разделов производственной практики</w:t>
            </w:r>
          </w:p>
        </w:tc>
        <w:tc>
          <w:tcPr>
            <w:tcW w:w="9760" w:type="dxa"/>
          </w:tcPr>
          <w:p w:rsidR="001656A2" w:rsidRPr="007735D5" w:rsidRDefault="001656A2" w:rsidP="000B4FB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Содержание производственной практики</w:t>
            </w:r>
          </w:p>
        </w:tc>
        <w:tc>
          <w:tcPr>
            <w:tcW w:w="992" w:type="dxa"/>
          </w:tcPr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Объём</w:t>
            </w:r>
          </w:p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737" w:type="dxa"/>
          </w:tcPr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</w:tc>
      </w:tr>
      <w:tr w:rsidR="00C87985" w:rsidRPr="007735D5" w:rsidTr="007735D5">
        <w:tc>
          <w:tcPr>
            <w:tcW w:w="13575" w:type="dxa"/>
            <w:gridSpan w:val="3"/>
          </w:tcPr>
          <w:p w:rsidR="00C87985" w:rsidRPr="007735D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ПП 01 ПМ.01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работ по монтажу систем отопления, </w:t>
            </w:r>
          </w:p>
          <w:p w:rsidR="00C87985" w:rsidRPr="007735D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водоснабжения, водоотведение и газоснабжения</w:t>
            </w:r>
          </w:p>
        </w:tc>
        <w:tc>
          <w:tcPr>
            <w:tcW w:w="992" w:type="dxa"/>
          </w:tcPr>
          <w:p w:rsidR="00C87985" w:rsidRPr="007735D5" w:rsidRDefault="007735D5" w:rsidP="007735D5">
            <w:pPr>
              <w:spacing w:after="12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737" w:type="dxa"/>
          </w:tcPr>
          <w:p w:rsidR="00C87985" w:rsidRPr="007735D5" w:rsidRDefault="00C87985" w:rsidP="000B4FB3">
            <w:pPr>
              <w:spacing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Тема 1. Ознакомление с предприятием</w:t>
            </w:r>
          </w:p>
          <w:p w:rsidR="00452792" w:rsidRPr="007735D5" w:rsidRDefault="00452792" w:rsidP="007735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B4FB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2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7735D5">
              <w:rPr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6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after="0"/>
              <w:jc w:val="center"/>
            </w:pPr>
            <w:r w:rsidRPr="007735D5">
              <w:rPr>
                <w:color w:val="000000"/>
              </w:rPr>
              <w:t>Основные цехи предприятия, технологический процесс изготовления продукции, оборудования. Технические службы, их задачи и основные функции. Внедрение автоматизированных производств и ресурсосберегающих технологий. Планирование труда и контроль качества работ на производственном участке, в бригаде, на рабочем месте. Система управления охраной труда. Организация службы безопасности труда на предприятии. Инструктаж по охране труда и пожарной безопасности на предприятии. Применение средств безопасности труда и индивидуальной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2.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(транспортировке деталей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578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3.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такелажных работ.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домкратов. Выбор съемных грузозахватных приспособлений, тары и траверс в соответствии с массой и формой груза и способа его </w:t>
            </w:r>
            <w:proofErr w:type="spellStart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строповки</w:t>
            </w:r>
            <w:proofErr w:type="spellEnd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Выполнение </w:t>
            </w:r>
            <w:proofErr w:type="spellStart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строповки</w:t>
            </w:r>
            <w:proofErr w:type="spellEnd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согласно схем </w:t>
            </w:r>
            <w:proofErr w:type="spellStart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строповки</w:t>
            </w:r>
            <w:proofErr w:type="spellEnd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грузов.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3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грузами, подъем которых производить запрещается: неизвестная масса груза, </w:t>
            </w:r>
            <w:r w:rsidR="007B1DB1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схемы </w:t>
            </w:r>
            <w:proofErr w:type="spellStart"/>
            <w:proofErr w:type="gramStart"/>
            <w:r w:rsidR="007B1DB1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строповки</w:t>
            </w:r>
            <w:proofErr w:type="spellEnd"/>
            <w:r w:rsidR="007B1DB1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4.</w:t>
            </w:r>
            <w:r w:rsidRPr="007735D5">
              <w:rPr>
                <w:rStyle w:val="85pt0pt"/>
                <w:b w:val="0"/>
                <w:sz w:val="24"/>
                <w:szCs w:val="24"/>
              </w:rPr>
              <w:t xml:space="preserve"> Выполнение соединений трубо</w:t>
            </w:r>
            <w:r w:rsidRPr="007735D5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7735D5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Соединение с раструбом трубы из чугуна.</w:t>
            </w:r>
          </w:p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5.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Установка подъемно-такелажных приспособлений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Строповка</w:t>
            </w:r>
            <w:proofErr w:type="spellEnd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труб. Подъем, перемещение и опускание труб на дно траншей. Проверка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уклонов труб с помощью нивелира.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6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122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A67AD7" w:rsidRPr="007735D5" w:rsidRDefault="00A67AD7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1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7.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подготовительных работ для укрупнительной сборки монтажных узлов и блоков</w:t>
            </w:r>
          </w:p>
          <w:p w:rsidR="000B4FB3" w:rsidRPr="007735D5" w:rsidRDefault="000B4FB3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Распаковка санитарно-технического оборудования.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65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Сортировка труб, фитингов, фасонных частей, арматуры и средств крепления. трубопроводов и санитарно-технических приборов для монтажа систем.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 xml:space="preserve"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</w:t>
            </w:r>
            <w:proofErr w:type="gramStart"/>
            <w:r w:rsidRPr="007735D5">
              <w:rPr>
                <w:color w:val="000000"/>
              </w:rPr>
              <w:t>крепления  трубопроводов</w:t>
            </w:r>
            <w:proofErr w:type="gramEnd"/>
            <w:r w:rsidRPr="007735D5">
              <w:rPr>
                <w:color w:val="000000"/>
              </w:rPr>
              <w:t xml:space="preserve"> и санитарно-технических приборов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6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8.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укрупнительной сборки и монтажных узлов и блоков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Сборка вертикальных и горизонтальных блоков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Сборка водомерных узлов (</w:t>
            </w:r>
            <w:proofErr w:type="spellStart"/>
            <w:r w:rsidRPr="007735D5">
              <w:rPr>
                <w:color w:val="000000"/>
              </w:rPr>
              <w:t>крыльчатые</w:t>
            </w:r>
            <w:proofErr w:type="spellEnd"/>
            <w:r w:rsidRPr="007735D5">
              <w:rPr>
                <w:color w:val="000000"/>
              </w:rPr>
              <w:t>, турбинные, комбинированные)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9.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центрального отопления </w:t>
            </w:r>
          </w:p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lastRenderedPageBreak/>
              <w:t>Монтаж систем отопления.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нагревательных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Устройство и принцип действия системы отопления. </w:t>
            </w:r>
            <w:r w:rsidR="000B4FB3" w:rsidRPr="007735D5">
              <w:rPr>
                <w:color w:val="000000"/>
              </w:rPr>
              <w:t xml:space="preserve">Применение автоматизированной установки АСО-02.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 xml:space="preserve">Комплектование оборудования по чертежам, схемам и маркировке. Ревизия, проверка </w:t>
            </w:r>
            <w:r w:rsidR="000B4FB3" w:rsidRPr="007735D5">
              <w:rPr>
                <w:color w:val="000000"/>
              </w:rPr>
              <w:t>размеров и технического состояния деталей, оборудования и трубопроводов.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84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Разметка мест установки средств крепления отопительных приборов. Сверление и </w:t>
            </w:r>
            <w:r w:rsidR="000B4FB3" w:rsidRPr="007735D5">
              <w:rPr>
                <w:color w:val="000000"/>
              </w:rPr>
              <w:t>пробивка отверстий. Установка средств крепления.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7735D5">
              <w:rPr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10 Монтаж внутренних систем водоснабжения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водоснабжения.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Комплектование оборудования по чертежам, схемам и маркировкам.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Прокладка и крепление магистральных трубопроводов, стояков и подводок к санитарным приборам и местным </w:t>
            </w:r>
            <w:proofErr w:type="spellStart"/>
            <w:r w:rsidRPr="007735D5">
              <w:rPr>
                <w:color w:val="000000"/>
              </w:rPr>
              <w:t>водоподогревателям</w:t>
            </w:r>
            <w:proofErr w:type="spellEnd"/>
            <w:r w:rsidRPr="007735D5"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водопроводных баков и насосов.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водопроводных баков и насосов.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0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водоотведения и водостоков </w:t>
            </w:r>
          </w:p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канализации.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канализации.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 xml:space="preserve">Монтаж трубопроводов, разводок, стояков, </w:t>
            </w:r>
            <w:proofErr w:type="spellStart"/>
            <w:r w:rsidRPr="007735D5">
              <w:rPr>
                <w:color w:val="000000"/>
              </w:rPr>
              <w:t>гребѐнок</w:t>
            </w:r>
            <w:proofErr w:type="spellEnd"/>
            <w:r w:rsidRPr="007735D5">
              <w:rPr>
                <w:color w:val="000000"/>
              </w:rPr>
              <w:t>, подводок к санитарным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 xml:space="preserve">Монтаж трубопроводов, разводок, стояков, </w:t>
            </w:r>
            <w:proofErr w:type="spellStart"/>
            <w:r w:rsidRPr="007735D5">
              <w:rPr>
                <w:color w:val="000000"/>
              </w:rPr>
              <w:t>гребѐнок</w:t>
            </w:r>
            <w:proofErr w:type="spellEnd"/>
            <w:r w:rsidRPr="007735D5">
              <w:rPr>
                <w:color w:val="000000"/>
              </w:rPr>
              <w:t>, подводок к санитарным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канализации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канализации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9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0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5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12.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газоснабжения</w:t>
            </w:r>
          </w:p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газовой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газовых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127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13.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центрального отопления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организации рабочего места и безопасности труда. Ознакомление с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0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994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Тема 14.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средней сложности по ремонту внутренних систем водоснабжения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организации рабочего места и безопасности труда. Ознакомление с</w:t>
            </w:r>
          </w:p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15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по ремонту внутренних систем водоотведения и водостоков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0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72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16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средней сложности по ремонту внутренних систем газоснабжения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запорной арматуры, замена труб.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C80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7735D5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Диф.зачет</w:t>
            </w:r>
            <w:proofErr w:type="spellEnd"/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514C80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7735D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7735D5" w:rsidRDefault="00514C80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4C80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C87985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И</w:t>
            </w:r>
            <w:r w:rsidR="00514C80"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того 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514C80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7735D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7735D5" w:rsidRDefault="00514C80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A5B" w:rsidRPr="007735D5" w:rsidRDefault="001C1A5B" w:rsidP="001656A2">
      <w:pPr>
        <w:rPr>
          <w:rFonts w:ascii="Times New Roman" w:hAnsi="Times New Roman"/>
          <w:sz w:val="24"/>
          <w:szCs w:val="24"/>
        </w:rPr>
        <w:sectPr w:rsidR="001C1A5B" w:rsidRPr="007735D5" w:rsidSect="001656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lastRenderedPageBreak/>
        <w:t>4. УСЛОВИЯ РЕАЛИЗАЦИИ РАБОЧЕЙ ПРОГРАММЫ 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37474F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37474F"/>
          <w:sz w:val="24"/>
          <w:szCs w:val="24"/>
        </w:rPr>
        <w:t>4.1. </w:t>
      </w:r>
      <w:r w:rsidRPr="007735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Организация практики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профессионального модуля ПМ. 01 Выполнение работ по монтажу систем отопления, водоснабжения, водоотведения и газоснабжения,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За время производственной практики обучающиеся должны выполнить задания на практику в соответствии с данной рабочей программой производственной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завершается дифференцированным зачетом.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54C61" w:rsidRPr="007735D5" w:rsidRDefault="001C1A5B" w:rsidP="00C54C61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4.2. Требования к минимальному материально-техническому </w:t>
      </w:r>
    </w:p>
    <w:p w:rsidR="001C1A5B" w:rsidRPr="007735D5" w:rsidRDefault="001C1A5B" w:rsidP="00C54C61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обеспечению производственной практики</w:t>
      </w:r>
    </w:p>
    <w:p w:rsidR="00C54C61" w:rsidRPr="007735D5" w:rsidRDefault="00C54C61" w:rsidP="00C54C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 xml:space="preserve">Производственная практика проводится в организациях/предприятиях, оснащенных современным оборудованием, использующих современные информационные технологии, </w:t>
      </w:r>
    </w:p>
    <w:p w:rsidR="001C1A5B" w:rsidRPr="007735D5" w:rsidRDefault="00C54C61" w:rsidP="001C1A5B">
      <w:pPr>
        <w:pStyle w:val="a3"/>
        <w:shd w:val="clear" w:color="auto" w:fill="FFFFFF"/>
        <w:tabs>
          <w:tab w:val="left" w:pos="2760"/>
        </w:tabs>
        <w:spacing w:before="0" w:beforeAutospacing="0" w:after="0" w:afterAutospacing="0"/>
        <w:rPr>
          <w:color w:val="000000"/>
        </w:rPr>
      </w:pPr>
      <w:r w:rsidRPr="007735D5">
        <w:rPr>
          <w:color w:val="000000"/>
        </w:rPr>
        <w:tab/>
      </w: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4.3. Информационное обеспечение обучения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35D5">
        <w:rPr>
          <w:bCs/>
          <w:i/>
          <w:color w:val="000000"/>
        </w:rPr>
        <w:t>Основные источники: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Pr="007735D5">
        <w:rPr>
          <w:color w:val="000000"/>
        </w:rPr>
        <w:t>Шпортько</w:t>
      </w:r>
      <w:proofErr w:type="spellEnd"/>
      <w:r w:rsidRPr="007735D5">
        <w:rPr>
          <w:color w:val="000000"/>
        </w:rPr>
        <w:t>. – 2-е изд., стер. – М.: КНОРУС, 2016. – 368 c. – (Среднее профессиональное образование). ISBN 978-5-406-04784-2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lastRenderedPageBreak/>
        <w:t>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Отопление и тепловые сети: учебник / Ю.М. Варфоломеев, </w:t>
      </w:r>
      <w:r w:rsidR="00C54C61" w:rsidRPr="007735D5">
        <w:rPr>
          <w:color w:val="000000"/>
        </w:rPr>
        <w:t xml:space="preserve">О.Я. Кокорин. — Изд. </w:t>
      </w:r>
      <w:proofErr w:type="spellStart"/>
      <w:r w:rsidR="00C54C61" w:rsidRPr="007735D5">
        <w:rPr>
          <w:color w:val="000000"/>
        </w:rPr>
        <w:t>испр</w:t>
      </w:r>
      <w:proofErr w:type="spellEnd"/>
      <w:r w:rsidR="00C54C61" w:rsidRPr="007735D5">
        <w:rPr>
          <w:color w:val="000000"/>
        </w:rPr>
        <w:t>. — М.</w:t>
      </w:r>
      <w:r w:rsidRPr="007735D5">
        <w:rPr>
          <w:color w:val="000000"/>
        </w:rPr>
        <w:t>: ИНФРA-М, 2018. — 480 с. — (Среднее профессиональное образование) ISB 978-5-16-005405-6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Pr="007735D5">
        <w:rPr>
          <w:color w:val="000000"/>
        </w:rPr>
        <w:t>Тимахова</w:t>
      </w:r>
      <w:proofErr w:type="spellEnd"/>
      <w:r w:rsidRPr="007735D5">
        <w:rPr>
          <w:color w:val="000000"/>
        </w:rPr>
        <w:t xml:space="preserve"> Н.С. . -М.: НИЦ ИНФРА-М, 2016,288 с, ISBN 978-5-16 -006650-9</w:t>
      </w:r>
      <w:r w:rsidR="00C54C61" w:rsidRPr="007735D5">
        <w:rPr>
          <w:color w:val="000000"/>
        </w:rPr>
        <w:t>.</w:t>
      </w:r>
    </w:p>
    <w:p w:rsidR="00C54C61" w:rsidRPr="007735D5" w:rsidRDefault="00C54C61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C1A5B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4.4</w:t>
      </w:r>
      <w:r w:rsidR="001C1A5B" w:rsidRPr="007735D5">
        <w:rPr>
          <w:b/>
          <w:bCs/>
          <w:color w:val="000000"/>
        </w:rPr>
        <w:t>. Кадровое обеспечение образовательного процесса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</w:rPr>
      </w:pPr>
    </w:p>
    <w:p w:rsidR="00C54C61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</w:t>
      </w:r>
      <w:r w:rsidR="00C54C61" w:rsidRPr="007735D5">
        <w:rPr>
          <w:b/>
          <w:bCs/>
          <w:color w:val="000000"/>
        </w:rPr>
        <w:t>5</w:t>
      </w:r>
      <w:r w:rsidRPr="007735D5">
        <w:rPr>
          <w:b/>
          <w:bCs/>
          <w:color w:val="000000"/>
        </w:rPr>
        <w:t xml:space="preserve">. Требования к организации аттестации и оценке результатов 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 w:line="202" w:lineRule="atLeast"/>
        <w:ind w:firstLine="708"/>
        <w:rPr>
          <w:color w:val="000000"/>
        </w:rPr>
      </w:pPr>
      <w:r w:rsidRPr="007735D5">
        <w:rPr>
          <w:color w:val="000000"/>
        </w:rPr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1A5B" w:rsidRPr="007735D5" w:rsidRDefault="001C1A5B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5. КОНТРОЛЬ И ОЦЕНКА РЕЗУЛЬТАТОВ ОСВОЕНИЯ ПРОИЗВОДСТВЕННОЙ ПРАКТИКИ 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обучения</w:t>
      </w:r>
    </w:p>
    <w:p w:rsidR="001C1A5B" w:rsidRPr="007735D5" w:rsidRDefault="001C1A5B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5835"/>
      </w:tblGrid>
      <w:tr w:rsidR="00015829" w:rsidRPr="007735D5" w:rsidTr="007735D5">
        <w:tc>
          <w:tcPr>
            <w:tcW w:w="3510" w:type="dxa"/>
          </w:tcPr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ПО1. - 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выбора сортамента труб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 фасонных частей, соединительных и фасонных частей, арматуры и средства крепления, способы измерения их диаметров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сущности и техники выполнения слесарных операций, выполняемых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ПО2.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- выполнении подготовительных работ при монтаже и ремонте систем отопления, водоснабжения, водоотведения и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Подготовление</w:t>
            </w:r>
            <w:proofErr w:type="spellEnd"/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вспомогательных материалов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комплектования труб, фитингов, арматуры, средств крепления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слесарных работ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Транспортирование деталей трубопроводов, санитарно-технических приборов и других грузов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ПО3.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внутренних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соединения стальных труб на клею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устройства и особенности монтажа внутренних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систем центрального отопления,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сверления и пробивки отверстий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способов монтажа разводящих трубопроводов и подводок к стоякам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разметки мест установки креплений и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и обоснование правил установки санитарных, отопительных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монтажа трубопроводов и запорной арматуры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простых работ при монтаже внутренних систем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центрального отопления, холодного и горячего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ПО4.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наружных систем отопления, водоснабжения, водоотведения и газоснабжения.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</w:tbl>
    <w:p w:rsidR="00015829" w:rsidRPr="00C87985" w:rsidRDefault="00015829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15829" w:rsidRPr="00C87985" w:rsidSect="007735D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D5" w:rsidRDefault="007735D5" w:rsidP="007735D5">
      <w:pPr>
        <w:spacing w:after="0" w:line="240" w:lineRule="auto"/>
      </w:pPr>
      <w:r>
        <w:separator/>
      </w:r>
    </w:p>
  </w:endnote>
  <w:endnote w:type="continuationSeparator" w:id="0">
    <w:p w:rsidR="007735D5" w:rsidRDefault="007735D5" w:rsidP="0077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679174"/>
      <w:docPartObj>
        <w:docPartGallery w:val="Page Numbers (Bottom of Page)"/>
        <w:docPartUnique/>
      </w:docPartObj>
    </w:sdtPr>
    <w:sdtEndPr/>
    <w:sdtContent>
      <w:p w:rsidR="007735D5" w:rsidRDefault="007735D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DE8">
          <w:rPr>
            <w:noProof/>
          </w:rPr>
          <w:t>1</w:t>
        </w:r>
        <w:r>
          <w:fldChar w:fldCharType="end"/>
        </w:r>
      </w:p>
    </w:sdtContent>
  </w:sdt>
  <w:p w:rsidR="007735D5" w:rsidRDefault="007735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D5" w:rsidRDefault="007735D5" w:rsidP="007735D5">
      <w:pPr>
        <w:spacing w:after="0" w:line="240" w:lineRule="auto"/>
      </w:pPr>
      <w:r>
        <w:separator/>
      </w:r>
    </w:p>
  </w:footnote>
  <w:footnote w:type="continuationSeparator" w:id="0">
    <w:p w:rsidR="007735D5" w:rsidRDefault="007735D5" w:rsidP="00773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92382"/>
    <w:multiLevelType w:val="multilevel"/>
    <w:tmpl w:val="C79669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4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 w15:restartNumberingAfterBreak="0">
    <w:nsid w:val="5AFF243A"/>
    <w:multiLevelType w:val="multilevel"/>
    <w:tmpl w:val="1B0C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9E743B"/>
    <w:multiLevelType w:val="multilevel"/>
    <w:tmpl w:val="9992DB9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3" w15:restartNumberingAfterBreak="0">
    <w:nsid w:val="6E127597"/>
    <w:multiLevelType w:val="multilevel"/>
    <w:tmpl w:val="E1C8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7A"/>
    <w:rsid w:val="00001C0D"/>
    <w:rsid w:val="00015829"/>
    <w:rsid w:val="000A4077"/>
    <w:rsid w:val="000B4FB3"/>
    <w:rsid w:val="001656A2"/>
    <w:rsid w:val="001A7F7A"/>
    <w:rsid w:val="001C1A5B"/>
    <w:rsid w:val="001F4135"/>
    <w:rsid w:val="0021740C"/>
    <w:rsid w:val="00347784"/>
    <w:rsid w:val="00452792"/>
    <w:rsid w:val="00514C80"/>
    <w:rsid w:val="00526F6F"/>
    <w:rsid w:val="00731BDC"/>
    <w:rsid w:val="007735D5"/>
    <w:rsid w:val="007755DC"/>
    <w:rsid w:val="007803AF"/>
    <w:rsid w:val="00795359"/>
    <w:rsid w:val="007A3DE8"/>
    <w:rsid w:val="007B1DB1"/>
    <w:rsid w:val="007B7898"/>
    <w:rsid w:val="007F5516"/>
    <w:rsid w:val="008D2A50"/>
    <w:rsid w:val="00914D2F"/>
    <w:rsid w:val="009157DD"/>
    <w:rsid w:val="00A67AD7"/>
    <w:rsid w:val="00AF2C41"/>
    <w:rsid w:val="00B3683B"/>
    <w:rsid w:val="00BB17F9"/>
    <w:rsid w:val="00BC2767"/>
    <w:rsid w:val="00C54C61"/>
    <w:rsid w:val="00C5606C"/>
    <w:rsid w:val="00C87985"/>
    <w:rsid w:val="00CA63FF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ECEEE-42F7-4375-9C2E-0CBB86D1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1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Не полужирный;Интервал 0 pt"/>
    <w:rsid w:val="00165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165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63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1A5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99"/>
    <w:qFormat/>
    <w:rsid w:val="001C1A5B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1C1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1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35D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5D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15</Pages>
  <Words>3635</Words>
  <Characters>20721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Дина Коноплёва</cp:lastModifiedBy>
  <cp:revision>16</cp:revision>
  <dcterms:created xsi:type="dcterms:W3CDTF">2020-12-05T08:37:00Z</dcterms:created>
  <dcterms:modified xsi:type="dcterms:W3CDTF">2022-03-31T10:16:00Z</dcterms:modified>
</cp:coreProperties>
</file>